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0CBDB" w14:textId="77777777" w:rsidR="00080D59" w:rsidRPr="001B2E64" w:rsidRDefault="00080D59" w:rsidP="00080D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</w:rPr>
      </w:pPr>
      <w:r w:rsidRPr="001B2E64">
        <w:rPr>
          <w:rFonts w:ascii="Times New Roman" w:hAnsi="Times New Roman"/>
          <w:b/>
          <w:bCs/>
          <w:color w:val="000000"/>
          <w:sz w:val="26"/>
          <w:szCs w:val="26"/>
        </w:rPr>
        <w:t>TRƯỜNG</w:t>
      </w:r>
      <w:r w:rsidRPr="001B2E64">
        <w:rPr>
          <w:rFonts w:ascii="Times New Roman" w:hAnsi="Times New Roman"/>
          <w:color w:val="000000"/>
          <w:sz w:val="26"/>
          <w:szCs w:val="26"/>
        </w:rPr>
        <w:t xml:space="preserve"> </w:t>
      </w:r>
      <w:r w:rsidRPr="001B2E64">
        <w:rPr>
          <w:rFonts w:ascii="Times New Roman" w:hAnsi="Times New Roman"/>
          <w:b/>
          <w:bCs/>
          <w:color w:val="000000"/>
          <w:sz w:val="26"/>
          <w:szCs w:val="26"/>
        </w:rPr>
        <w:t>ĐẠI HỌC Y TẾ CÔNG CỘNG</w:t>
      </w:r>
    </w:p>
    <w:p w14:paraId="0C094E01" w14:textId="77777777" w:rsidR="00080D59" w:rsidRPr="001B2E64" w:rsidRDefault="00080D59" w:rsidP="00080D59">
      <w:pPr>
        <w:widowControl w:val="0"/>
        <w:tabs>
          <w:tab w:val="left" w:pos="0"/>
        </w:tabs>
        <w:autoSpaceDE w:val="0"/>
        <w:autoSpaceDN w:val="0"/>
        <w:adjustRightInd w:val="0"/>
        <w:jc w:val="center"/>
        <w:rPr>
          <w:rFonts w:ascii="Times New Roman" w:hAnsi="Times New Roman"/>
          <w:b/>
          <w:bCs/>
          <w:color w:val="000000"/>
          <w:sz w:val="26"/>
          <w:szCs w:val="26"/>
          <w:lang w:val="vi-VN"/>
        </w:rPr>
      </w:pPr>
      <w:r w:rsidRPr="001B2E64">
        <w:rPr>
          <w:rFonts w:ascii="Times New Roman" w:hAnsi="Times New Roman"/>
          <w:b/>
          <w:bCs/>
          <w:color w:val="000000"/>
          <w:sz w:val="26"/>
          <w:szCs w:val="26"/>
        </w:rPr>
        <w:t>PHÒNG QUẢN LÝ ĐÀO TẠO SAU ĐẠI HỌC</w:t>
      </w:r>
    </w:p>
    <w:p w14:paraId="280B612E" w14:textId="5AA1A066" w:rsidR="00080D59" w:rsidRDefault="00080D59" w:rsidP="004D6D19">
      <w:pPr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----------------------------------------------------</w:t>
      </w:r>
    </w:p>
    <w:p w14:paraId="5C022DBD" w14:textId="77777777" w:rsidR="00080D59" w:rsidRDefault="00080D59" w:rsidP="004D6D19">
      <w:pPr>
        <w:jc w:val="center"/>
        <w:rPr>
          <w:rFonts w:ascii="Times New Roman" w:hAnsi="Times New Roman"/>
          <w:b/>
        </w:rPr>
      </w:pPr>
      <w:bookmarkStart w:id="0" w:name="_GoBack"/>
      <w:bookmarkEnd w:id="0"/>
    </w:p>
    <w:p w14:paraId="579BF5C8" w14:textId="77777777" w:rsidR="00080D59" w:rsidRDefault="00080D59" w:rsidP="004D6D19">
      <w:pPr>
        <w:jc w:val="center"/>
        <w:rPr>
          <w:rFonts w:ascii="Times New Roman" w:hAnsi="Times New Roman"/>
          <w:b/>
        </w:rPr>
      </w:pPr>
    </w:p>
    <w:p w14:paraId="280050DC" w14:textId="77777777" w:rsidR="004D6D19" w:rsidRPr="00616E16" w:rsidRDefault="004D6D19" w:rsidP="004D6D19">
      <w:pPr>
        <w:jc w:val="center"/>
        <w:rPr>
          <w:rFonts w:ascii="Times New Roman" w:hAnsi="Times New Roman"/>
          <w:b/>
        </w:rPr>
      </w:pPr>
      <w:r w:rsidRPr="00616E16">
        <w:rPr>
          <w:rFonts w:ascii="Times New Roman" w:hAnsi="Times New Roman"/>
          <w:b/>
        </w:rPr>
        <w:t xml:space="preserve">HƯỚNG DẪN NỘP TÀI LIỆU </w:t>
      </w:r>
    </w:p>
    <w:p w14:paraId="2F2AC4FD" w14:textId="77777777" w:rsidR="004D6D19" w:rsidRPr="00616E16" w:rsidRDefault="004D6D19" w:rsidP="004D6D19">
      <w:pPr>
        <w:jc w:val="center"/>
        <w:rPr>
          <w:rFonts w:ascii="Times New Roman" w:hAnsi="Times New Roman"/>
          <w:b/>
        </w:rPr>
      </w:pPr>
      <w:r w:rsidRPr="00616E16">
        <w:rPr>
          <w:rFonts w:ascii="Times New Roman" w:hAnsi="Times New Roman"/>
          <w:b/>
        </w:rPr>
        <w:t>HỘI ĐỒNG BẢO VỆ LUẬN ÁN CẤP CƠ SỞ</w:t>
      </w:r>
    </w:p>
    <w:p w14:paraId="16D3F92D" w14:textId="77777777" w:rsidR="004D6D19" w:rsidRPr="00616E16" w:rsidRDefault="004D6D19" w:rsidP="004D6D19">
      <w:pPr>
        <w:rPr>
          <w:rFonts w:ascii="Times New Roman" w:hAnsi="Times New Roman"/>
        </w:rPr>
      </w:pPr>
    </w:p>
    <w:p w14:paraId="5D0AEFF7" w14:textId="77777777" w:rsidR="004D6D19" w:rsidRPr="00616E16" w:rsidRDefault="004D6D19" w:rsidP="004D6D19">
      <w:pPr>
        <w:rPr>
          <w:rFonts w:ascii="Times New Roman" w:hAnsi="Times New Roman"/>
          <w:b/>
          <w:i/>
          <w:sz w:val="26"/>
          <w:szCs w:val="26"/>
        </w:rPr>
      </w:pPr>
      <w:r w:rsidRPr="00616E16">
        <w:rPr>
          <w:rFonts w:ascii="Times New Roman" w:hAnsi="Times New Roman"/>
          <w:sz w:val="26"/>
          <w:szCs w:val="26"/>
        </w:rPr>
        <w:tab/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Sau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khi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bảo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vệ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xong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3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chuyên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đề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và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học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đủ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lý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thuyết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, NCS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có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thể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nộp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quyển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để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thành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lập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Hội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đồng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bảo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vệ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luận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án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cấp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cơ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sở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,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Nghiên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cứu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sinh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cần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chuẩn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bị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nộp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các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giấy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tờ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sau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cho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phòng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Đào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tạo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Sau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đại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i/>
          <w:sz w:val="26"/>
          <w:szCs w:val="26"/>
        </w:rPr>
        <w:t>học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>:</w:t>
      </w:r>
    </w:p>
    <w:p w14:paraId="07A4AE8D" w14:textId="77777777" w:rsidR="004D6D19" w:rsidRPr="00616E16" w:rsidRDefault="004D6D19" w:rsidP="004D6D19">
      <w:pPr>
        <w:numPr>
          <w:ilvl w:val="0"/>
          <w:numId w:val="2"/>
        </w:numPr>
        <w:rPr>
          <w:rFonts w:ascii="Times New Roman" w:hAnsi="Times New Roman"/>
          <w:b/>
          <w:i/>
          <w:sz w:val="26"/>
          <w:szCs w:val="26"/>
        </w:rPr>
      </w:pPr>
      <w:proofErr w:type="spellStart"/>
      <w:r w:rsidRPr="00616E16">
        <w:rPr>
          <w:rFonts w:ascii="Times New Roman" w:hAnsi="Times New Roman"/>
          <w:b/>
          <w:sz w:val="26"/>
          <w:szCs w:val="26"/>
        </w:rPr>
        <w:t>Điều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kiện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để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bảo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vệ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cấp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cơ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sở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>:</w:t>
      </w:r>
    </w:p>
    <w:p w14:paraId="53C90634" w14:textId="77777777" w:rsidR="004D6D19" w:rsidRPr="00616E16" w:rsidRDefault="004D6D19" w:rsidP="004D6D19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spellStart"/>
      <w:r w:rsidRPr="00616E16">
        <w:rPr>
          <w:rFonts w:ascii="Times New Roman" w:hAnsi="Times New Roman"/>
          <w:sz w:val="26"/>
          <w:szCs w:val="26"/>
        </w:rPr>
        <w:t>Hoàn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thành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các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môn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học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thuộc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học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phần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bổ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sung </w:t>
      </w:r>
      <w:proofErr w:type="spellStart"/>
      <w:r w:rsidRPr="00616E16">
        <w:rPr>
          <w:rFonts w:ascii="Times New Roman" w:hAnsi="Times New Roman"/>
          <w:sz w:val="26"/>
          <w:szCs w:val="26"/>
        </w:rPr>
        <w:t>chương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tình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Ths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16E16">
        <w:rPr>
          <w:rFonts w:ascii="Times New Roman" w:hAnsi="Times New Roman"/>
          <w:sz w:val="26"/>
          <w:szCs w:val="26"/>
        </w:rPr>
        <w:t>nếu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có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616E16">
        <w:rPr>
          <w:rFonts w:ascii="Times New Roman" w:hAnsi="Times New Roman"/>
          <w:sz w:val="26"/>
          <w:szCs w:val="26"/>
        </w:rPr>
        <w:t>và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học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phần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trình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độ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tiến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sĩ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theo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đúng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616E16">
        <w:rPr>
          <w:rFonts w:ascii="Times New Roman" w:hAnsi="Times New Roman"/>
          <w:sz w:val="26"/>
          <w:szCs w:val="26"/>
        </w:rPr>
        <w:t>chế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đào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tạo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tín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chỉ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của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Bộ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GD </w:t>
      </w:r>
      <w:proofErr w:type="spellStart"/>
      <w:r w:rsidRPr="00616E16">
        <w:rPr>
          <w:rFonts w:ascii="Times New Roman" w:hAnsi="Times New Roman"/>
          <w:sz w:val="26"/>
          <w:szCs w:val="26"/>
        </w:rPr>
        <w:t>và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ĐT</w:t>
      </w:r>
    </w:p>
    <w:p w14:paraId="61FFCE75" w14:textId="77777777" w:rsidR="004D6D19" w:rsidRPr="00616E16" w:rsidRDefault="004D6D19" w:rsidP="004D6D19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spellStart"/>
      <w:r w:rsidRPr="00616E16">
        <w:rPr>
          <w:rFonts w:ascii="Times New Roman" w:hAnsi="Times New Roman"/>
          <w:sz w:val="26"/>
          <w:szCs w:val="26"/>
        </w:rPr>
        <w:t>Đã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bảo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vệ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3 </w:t>
      </w:r>
      <w:proofErr w:type="spellStart"/>
      <w:r w:rsidRPr="00616E16">
        <w:rPr>
          <w:rFonts w:ascii="Times New Roman" w:hAnsi="Times New Roman"/>
          <w:sz w:val="26"/>
          <w:szCs w:val="26"/>
        </w:rPr>
        <w:t>chuyên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đề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16E16">
        <w:rPr>
          <w:rFonts w:ascii="Times New Roman" w:hAnsi="Times New Roman"/>
          <w:sz w:val="26"/>
          <w:szCs w:val="26"/>
        </w:rPr>
        <w:t>đạt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5 </w:t>
      </w:r>
      <w:proofErr w:type="spellStart"/>
      <w:r w:rsidRPr="00616E16">
        <w:rPr>
          <w:rFonts w:ascii="Times New Roman" w:hAnsi="Times New Roman"/>
          <w:sz w:val="26"/>
          <w:szCs w:val="26"/>
        </w:rPr>
        <w:t>điểm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/ 1 </w:t>
      </w:r>
      <w:proofErr w:type="spellStart"/>
      <w:r w:rsidRPr="00616E16">
        <w:rPr>
          <w:rFonts w:ascii="Times New Roman" w:hAnsi="Times New Roman"/>
          <w:sz w:val="26"/>
          <w:szCs w:val="26"/>
        </w:rPr>
        <w:t>chuyên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đề</w:t>
      </w:r>
      <w:proofErr w:type="spellEnd"/>
      <w:r w:rsidRPr="00616E16">
        <w:rPr>
          <w:rFonts w:ascii="Times New Roman" w:hAnsi="Times New Roman"/>
          <w:sz w:val="26"/>
          <w:szCs w:val="26"/>
        </w:rPr>
        <w:t>)</w:t>
      </w:r>
    </w:p>
    <w:p w14:paraId="2DA048FA" w14:textId="77777777" w:rsidR="004D6D19" w:rsidRPr="00616E16" w:rsidRDefault="004D6D19" w:rsidP="004D6D19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spellStart"/>
      <w:r w:rsidRPr="00616E16">
        <w:rPr>
          <w:rFonts w:ascii="Times New Roman" w:hAnsi="Times New Roman"/>
          <w:sz w:val="26"/>
          <w:szCs w:val="26"/>
        </w:rPr>
        <w:t>Có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ít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nhất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2 </w:t>
      </w:r>
      <w:proofErr w:type="spellStart"/>
      <w:r w:rsidRPr="00616E16">
        <w:rPr>
          <w:rFonts w:ascii="Times New Roman" w:hAnsi="Times New Roman"/>
          <w:sz w:val="26"/>
          <w:szCs w:val="26"/>
        </w:rPr>
        <w:t>bài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báo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về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kết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quả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nghiên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cứu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của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luận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án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trongd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dó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có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01 </w:t>
      </w:r>
      <w:proofErr w:type="spellStart"/>
      <w:r w:rsidRPr="00616E16">
        <w:rPr>
          <w:rFonts w:ascii="Times New Roman" w:hAnsi="Times New Roman"/>
          <w:sz w:val="26"/>
          <w:szCs w:val="26"/>
        </w:rPr>
        <w:t>bài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được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đăng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trên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tạp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chí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khoa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học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thuộc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danh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mục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các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tạp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chí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ISI- Scopus </w:t>
      </w:r>
      <w:proofErr w:type="spellStart"/>
      <w:r w:rsidRPr="00616E16">
        <w:rPr>
          <w:rFonts w:ascii="Times New Roman" w:hAnsi="Times New Roman"/>
          <w:sz w:val="26"/>
          <w:szCs w:val="26"/>
        </w:rPr>
        <w:t>hoặc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đã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công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bố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tối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thiểu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Pr="00616E16">
        <w:rPr>
          <w:rFonts w:ascii="Times New Roman" w:hAnsi="Times New Roman"/>
          <w:sz w:val="26"/>
          <w:szCs w:val="26"/>
        </w:rPr>
        <w:t>báo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cáo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bằng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tiếng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nước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ngoài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trong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kỉ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yếu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hội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thảo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quốc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tế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có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phản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biện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hoặc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02 </w:t>
      </w:r>
      <w:proofErr w:type="spellStart"/>
      <w:r w:rsidRPr="00616E16">
        <w:rPr>
          <w:rFonts w:ascii="Times New Roman" w:hAnsi="Times New Roman"/>
          <w:sz w:val="26"/>
          <w:szCs w:val="26"/>
        </w:rPr>
        <w:t>bài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báo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đăng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trên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tạp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chí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khoa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học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nước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ngoài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có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phản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biện</w:t>
      </w:r>
      <w:proofErr w:type="spellEnd"/>
    </w:p>
    <w:p w14:paraId="791C7CED" w14:textId="77777777" w:rsidR="004D6D19" w:rsidRPr="00616E16" w:rsidRDefault="004D6D19" w:rsidP="004D6D19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spellStart"/>
      <w:r w:rsidRPr="00616E16">
        <w:rPr>
          <w:rFonts w:ascii="Times New Roman" w:hAnsi="Times New Roman"/>
          <w:sz w:val="26"/>
          <w:szCs w:val="26"/>
        </w:rPr>
        <w:t>Có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quyết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định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hội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đồng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đạo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đức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của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Trường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Đại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học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616E16">
        <w:rPr>
          <w:rFonts w:ascii="Times New Roman" w:hAnsi="Times New Roman"/>
          <w:sz w:val="26"/>
          <w:szCs w:val="26"/>
        </w:rPr>
        <w:t>tế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công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cộng</w:t>
      </w:r>
      <w:proofErr w:type="spellEnd"/>
    </w:p>
    <w:p w14:paraId="54F195B2" w14:textId="77777777" w:rsidR="004D6D19" w:rsidRPr="00616E16" w:rsidRDefault="004D6D19" w:rsidP="004D6D19">
      <w:pPr>
        <w:numPr>
          <w:ilvl w:val="0"/>
          <w:numId w:val="3"/>
        </w:numPr>
        <w:rPr>
          <w:rFonts w:ascii="Times New Roman" w:hAnsi="Times New Roman"/>
          <w:sz w:val="26"/>
          <w:szCs w:val="26"/>
        </w:rPr>
      </w:pPr>
      <w:proofErr w:type="spellStart"/>
      <w:r w:rsidRPr="00616E16">
        <w:rPr>
          <w:rFonts w:ascii="Times New Roman" w:hAnsi="Times New Roman"/>
          <w:sz w:val="26"/>
          <w:szCs w:val="26"/>
        </w:rPr>
        <w:t>Lệ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phí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bảo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vệ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luận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án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cấp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cơ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sở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(</w:t>
      </w:r>
      <w:proofErr w:type="spellStart"/>
      <w:r w:rsidRPr="00616E16">
        <w:rPr>
          <w:rFonts w:ascii="Times New Roman" w:hAnsi="Times New Roman"/>
          <w:sz w:val="26"/>
          <w:szCs w:val="26"/>
        </w:rPr>
        <w:t>phô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tô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phiếu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thu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) </w:t>
      </w:r>
      <w:proofErr w:type="spellStart"/>
      <w:r w:rsidRPr="00616E16">
        <w:rPr>
          <w:rFonts w:ascii="Times New Roman" w:hAnsi="Times New Roman"/>
          <w:sz w:val="26"/>
          <w:szCs w:val="26"/>
        </w:rPr>
        <w:t>và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xác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nhận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đã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hoàn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thành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tất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cả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các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khoản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thu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theo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qui </w:t>
      </w:r>
      <w:proofErr w:type="spellStart"/>
      <w:r w:rsidRPr="00616E16">
        <w:rPr>
          <w:rFonts w:ascii="Times New Roman" w:hAnsi="Times New Roman"/>
          <w:sz w:val="26"/>
          <w:szCs w:val="26"/>
        </w:rPr>
        <w:t>định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của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Trường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Đại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học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Y </w:t>
      </w:r>
      <w:proofErr w:type="spellStart"/>
      <w:r w:rsidRPr="00616E16">
        <w:rPr>
          <w:rFonts w:ascii="Times New Roman" w:hAnsi="Times New Roman"/>
          <w:sz w:val="26"/>
          <w:szCs w:val="26"/>
        </w:rPr>
        <w:t>tế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công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cộng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của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Phòng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CTSV </w:t>
      </w:r>
      <w:proofErr w:type="spellStart"/>
      <w:r w:rsidRPr="00616E16">
        <w:rPr>
          <w:rFonts w:ascii="Times New Roman" w:hAnsi="Times New Roman"/>
          <w:sz w:val="26"/>
          <w:szCs w:val="26"/>
        </w:rPr>
        <w:t>và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 w:val="26"/>
          <w:szCs w:val="26"/>
        </w:rPr>
        <w:t>Phòng</w:t>
      </w:r>
      <w:proofErr w:type="spellEnd"/>
      <w:r w:rsidRPr="00616E16">
        <w:rPr>
          <w:rFonts w:ascii="Times New Roman" w:hAnsi="Times New Roman"/>
          <w:sz w:val="26"/>
          <w:szCs w:val="26"/>
        </w:rPr>
        <w:t xml:space="preserve"> TCKT</w:t>
      </w:r>
    </w:p>
    <w:p w14:paraId="5308A268" w14:textId="77777777" w:rsidR="004D6D19" w:rsidRPr="00616E16" w:rsidRDefault="004D6D19" w:rsidP="004D6D19">
      <w:pPr>
        <w:numPr>
          <w:ilvl w:val="0"/>
          <w:numId w:val="2"/>
        </w:numPr>
        <w:rPr>
          <w:rFonts w:ascii="Times New Roman" w:hAnsi="Times New Roman"/>
          <w:b/>
          <w:sz w:val="26"/>
          <w:szCs w:val="26"/>
        </w:rPr>
      </w:pPr>
      <w:proofErr w:type="spellStart"/>
      <w:r w:rsidRPr="00616E16">
        <w:rPr>
          <w:rFonts w:ascii="Times New Roman" w:hAnsi="Times New Roman"/>
          <w:b/>
          <w:sz w:val="26"/>
          <w:szCs w:val="26"/>
        </w:rPr>
        <w:t>Tài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liệu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chuẩn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bị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trước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hội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đồng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bảo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vệ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luận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án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cấp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cơ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sở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(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nộp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tại</w:t>
      </w:r>
      <w:proofErr w:type="spellEnd"/>
      <w:r w:rsidRPr="00616E16">
        <w:rPr>
          <w:rFonts w:ascii="Times New Roman" w:hAnsi="Times New Roman"/>
          <w:b/>
          <w:sz w:val="26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 w:val="26"/>
          <w:szCs w:val="26"/>
        </w:rPr>
        <w:t>Phòng</w:t>
      </w:r>
      <w:proofErr w:type="spellEnd"/>
      <w:r w:rsidRPr="00616E16">
        <w:rPr>
          <w:rFonts w:ascii="Times New Roman" w:hAnsi="Times New Roman"/>
          <w:b/>
          <w:i/>
          <w:sz w:val="26"/>
          <w:szCs w:val="26"/>
        </w:rPr>
        <w:t xml:space="preserve"> </w:t>
      </w:r>
      <w:r w:rsidRPr="00616E16">
        <w:rPr>
          <w:rFonts w:ascii="Times New Roman" w:hAnsi="Times New Roman"/>
          <w:b/>
          <w:sz w:val="26"/>
          <w:szCs w:val="26"/>
        </w:rPr>
        <w:t>QLĐTSĐH)</w:t>
      </w:r>
    </w:p>
    <w:p w14:paraId="0D4B5A55" w14:textId="77777777" w:rsidR="004D6D19" w:rsidRPr="00616E16" w:rsidRDefault="004D6D19" w:rsidP="004D6D19">
      <w:pPr>
        <w:numPr>
          <w:ilvl w:val="0"/>
          <w:numId w:val="3"/>
        </w:numPr>
        <w:rPr>
          <w:rFonts w:ascii="Times New Roman" w:hAnsi="Times New Roman"/>
          <w:b/>
          <w:i/>
          <w:sz w:val="26"/>
          <w:szCs w:val="26"/>
        </w:rPr>
      </w:pPr>
      <w:r w:rsidRPr="00616E16">
        <w:rPr>
          <w:rFonts w:ascii="Times New Roman" w:hAnsi="Times New Roman"/>
          <w:szCs w:val="26"/>
        </w:rPr>
        <w:t xml:space="preserve">08 </w:t>
      </w:r>
      <w:proofErr w:type="spellStart"/>
      <w:r w:rsidRPr="00616E16">
        <w:rPr>
          <w:rFonts w:ascii="Times New Roman" w:hAnsi="Times New Roman"/>
          <w:szCs w:val="26"/>
        </w:rPr>
        <w:t>quy</w:t>
      </w:r>
      <w:r w:rsidRPr="00616E16">
        <w:rPr>
          <w:rFonts w:ascii="Times New Roman" w:eastAsia="Calibri" w:hAnsi="Times New Roman"/>
          <w:szCs w:val="26"/>
        </w:rPr>
        <w:t>ể</w:t>
      </w:r>
      <w:r w:rsidRPr="00616E16">
        <w:rPr>
          <w:rFonts w:ascii="Times New Roman" w:hAnsi="Times New Roman"/>
          <w:szCs w:val="26"/>
        </w:rPr>
        <w:t>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lu</w:t>
      </w:r>
      <w:r w:rsidRPr="00616E16">
        <w:rPr>
          <w:rFonts w:ascii="Times New Roman" w:eastAsia="Calibri" w:hAnsi="Times New Roman"/>
          <w:szCs w:val="26"/>
        </w:rPr>
        <w:t>ậ</w:t>
      </w:r>
      <w:r w:rsidRPr="00616E16">
        <w:rPr>
          <w:rFonts w:ascii="Times New Roman" w:hAnsi="Times New Roman"/>
          <w:szCs w:val="26"/>
        </w:rPr>
        <w:t>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án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ho</w:t>
      </w:r>
      <w:r w:rsidRPr="00616E16">
        <w:rPr>
          <w:rFonts w:ascii="Times New Roman" w:eastAsia="Calibri" w:hAnsi="Times New Roman"/>
          <w:szCs w:val="26"/>
        </w:rPr>
        <w:t>à</w:t>
      </w:r>
      <w:r w:rsidRPr="00616E16">
        <w:rPr>
          <w:rFonts w:ascii="Times New Roman" w:hAnsi="Times New Roman"/>
          <w:szCs w:val="26"/>
        </w:rPr>
        <w:t>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thi</w:t>
      </w:r>
      <w:r w:rsidRPr="00616E16">
        <w:rPr>
          <w:rFonts w:ascii="Times New Roman" w:eastAsia="Calibri" w:hAnsi="Times New Roman"/>
          <w:szCs w:val="26"/>
        </w:rPr>
        <w:t>ệ</w:t>
      </w:r>
      <w:r w:rsidRPr="00616E16">
        <w:rPr>
          <w:rFonts w:ascii="Times New Roman" w:hAnsi="Times New Roman"/>
          <w:szCs w:val="26"/>
        </w:rPr>
        <w:t>n</w:t>
      </w:r>
      <w:proofErr w:type="spellEnd"/>
      <w:r w:rsidRPr="00616E16">
        <w:rPr>
          <w:rFonts w:ascii="Times New Roman" w:hAnsi="Times New Roman"/>
          <w:szCs w:val="26"/>
        </w:rPr>
        <w:t xml:space="preserve">: </w:t>
      </w:r>
      <w:proofErr w:type="spellStart"/>
      <w:r w:rsidRPr="00616E16">
        <w:rPr>
          <w:rFonts w:ascii="Times New Roman" w:hAnsi="Times New Roman"/>
          <w:szCs w:val="26"/>
        </w:rPr>
        <w:t>bìa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m</w:t>
      </w:r>
      <w:r w:rsidRPr="00616E16">
        <w:rPr>
          <w:rFonts w:ascii="Times New Roman" w:eastAsia="Calibri" w:hAnsi="Times New Roman"/>
          <w:szCs w:val="26"/>
        </w:rPr>
        <w:t>à</w:t>
      </w:r>
      <w:r w:rsidRPr="00616E16">
        <w:rPr>
          <w:rFonts w:ascii="Times New Roman" w:hAnsi="Times New Roman"/>
          <w:szCs w:val="26"/>
        </w:rPr>
        <w:t>u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</w:t>
      </w:r>
      <w:r w:rsidRPr="00616E16">
        <w:rPr>
          <w:rFonts w:ascii="Times New Roman" w:eastAsia="Calibri" w:hAnsi="Times New Roman"/>
          <w:szCs w:val="26"/>
        </w:rPr>
        <w:t>à</w:t>
      </w:r>
      <w:proofErr w:type="spellEnd"/>
      <w:r w:rsidRPr="00616E16">
        <w:rPr>
          <w:rFonts w:ascii="Times New Roman" w:hAnsi="Times New Roman"/>
          <w:szCs w:val="26"/>
        </w:rPr>
        <w:t xml:space="preserve"> mica, </w:t>
      </w:r>
      <w:proofErr w:type="spellStart"/>
      <w:r w:rsidRPr="00616E16">
        <w:rPr>
          <w:rFonts w:ascii="Times New Roman" w:eastAsia="Calibri" w:hAnsi="Times New Roman"/>
          <w:szCs w:val="26"/>
        </w:rPr>
        <w:t>đ</w:t>
      </w:r>
      <w:r w:rsidRPr="00616E16">
        <w:rPr>
          <w:rFonts w:ascii="Times New Roman" w:hAnsi="Times New Roman"/>
          <w:szCs w:val="26"/>
        </w:rPr>
        <w:t>óng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quy</w:t>
      </w:r>
      <w:r w:rsidRPr="00616E16">
        <w:rPr>
          <w:rFonts w:ascii="Times New Roman" w:eastAsia="Calibri" w:hAnsi="Times New Roman"/>
          <w:szCs w:val="26"/>
        </w:rPr>
        <w:t>ể</w:t>
      </w:r>
      <w:r w:rsidRPr="00616E16">
        <w:rPr>
          <w:rFonts w:ascii="Times New Roman" w:hAnsi="Times New Roman"/>
          <w:szCs w:val="26"/>
        </w:rPr>
        <w:t>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theo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eastAsia="Calibri" w:hAnsi="Times New Roman"/>
          <w:szCs w:val="26"/>
        </w:rPr>
        <w:t>đ</w:t>
      </w:r>
      <w:r w:rsidRPr="00616E16">
        <w:rPr>
          <w:rFonts w:ascii="Times New Roman" w:hAnsi="Times New Roman"/>
          <w:szCs w:val="26"/>
        </w:rPr>
        <w:t>úng</w:t>
      </w:r>
      <w:proofErr w:type="spellEnd"/>
      <w:r w:rsidRPr="00616E16">
        <w:rPr>
          <w:rFonts w:ascii="Times New Roman" w:hAnsi="Times New Roman"/>
          <w:szCs w:val="26"/>
        </w:rPr>
        <w:t xml:space="preserve"> qui </w:t>
      </w:r>
      <w:proofErr w:type="spellStart"/>
      <w:r w:rsidRPr="00616E16">
        <w:rPr>
          <w:rFonts w:ascii="Times New Roman" w:eastAsia="Calibri" w:hAnsi="Times New Roman"/>
          <w:szCs w:val="26"/>
        </w:rPr>
        <w:t>đị</w:t>
      </w:r>
      <w:r w:rsidRPr="00616E16">
        <w:rPr>
          <w:rFonts w:ascii="Times New Roman" w:hAnsi="Times New Roman"/>
          <w:szCs w:val="26"/>
        </w:rPr>
        <w:t>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</w:t>
      </w:r>
      <w:r w:rsidRPr="00616E16">
        <w:rPr>
          <w:rFonts w:ascii="Times New Roman" w:eastAsia="Calibri" w:hAnsi="Times New Roman"/>
          <w:szCs w:val="26"/>
        </w:rPr>
        <w:t>ủ</w:t>
      </w:r>
      <w:r w:rsidRPr="00616E16">
        <w:rPr>
          <w:rFonts w:ascii="Times New Roman" w:hAnsi="Times New Roman"/>
          <w:szCs w:val="26"/>
        </w:rPr>
        <w:t>a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</w:t>
      </w:r>
      <w:r w:rsidRPr="00616E16">
        <w:rPr>
          <w:rFonts w:ascii="Times New Roman" w:eastAsia="Calibri" w:hAnsi="Times New Roman"/>
          <w:szCs w:val="26"/>
        </w:rPr>
        <w:t>ộ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Giáo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d</w:t>
      </w:r>
      <w:r w:rsidRPr="00616E16">
        <w:rPr>
          <w:rFonts w:ascii="Times New Roman" w:eastAsia="Calibri" w:hAnsi="Times New Roman"/>
          <w:szCs w:val="26"/>
        </w:rPr>
        <w:t>ụ</w:t>
      </w:r>
      <w:r w:rsidRPr="00616E16">
        <w:rPr>
          <w:rFonts w:ascii="Times New Roman" w:hAnsi="Times New Roman"/>
          <w:szCs w:val="26"/>
        </w:rPr>
        <w:t>c</w:t>
      </w:r>
      <w:proofErr w:type="spellEnd"/>
      <w:r w:rsidRPr="00616E16">
        <w:rPr>
          <w:rFonts w:ascii="Times New Roman" w:hAnsi="Times New Roman"/>
          <w:szCs w:val="26"/>
        </w:rPr>
        <w:t xml:space="preserve"> &amp; </w:t>
      </w:r>
      <w:proofErr w:type="spellStart"/>
      <w:r w:rsidRPr="00616E16">
        <w:rPr>
          <w:rFonts w:ascii="Times New Roman" w:eastAsia="Calibri" w:hAnsi="Times New Roman"/>
          <w:szCs w:val="26"/>
        </w:rPr>
        <w:t>Đà</w:t>
      </w:r>
      <w:r w:rsidRPr="00616E16">
        <w:rPr>
          <w:rFonts w:ascii="Times New Roman" w:hAnsi="Times New Roman"/>
          <w:szCs w:val="26"/>
        </w:rPr>
        <w:t>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</w:t>
      </w:r>
      <w:r w:rsidRPr="00616E16">
        <w:rPr>
          <w:rFonts w:ascii="Times New Roman" w:eastAsia="Calibri" w:hAnsi="Times New Roman"/>
          <w:szCs w:val="26"/>
        </w:rPr>
        <w:t>ạ</w:t>
      </w:r>
      <w:r w:rsidRPr="00616E16">
        <w:rPr>
          <w:rFonts w:ascii="Times New Roman" w:hAnsi="Times New Roman"/>
          <w:szCs w:val="26"/>
        </w:rPr>
        <w:t>o</w:t>
      </w:r>
      <w:proofErr w:type="spellEnd"/>
      <w:r w:rsidRPr="00616E16">
        <w:rPr>
          <w:rFonts w:ascii="Times New Roman" w:hAnsi="Times New Roman"/>
          <w:szCs w:val="26"/>
        </w:rPr>
        <w:t xml:space="preserve">, </w:t>
      </w:r>
      <w:proofErr w:type="spellStart"/>
      <w:r w:rsidRPr="00616E16">
        <w:rPr>
          <w:rFonts w:ascii="Times New Roman" w:hAnsi="Times New Roman"/>
          <w:szCs w:val="26"/>
        </w:rPr>
        <w:t>xóa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to</w:t>
      </w:r>
      <w:r w:rsidRPr="00616E16">
        <w:rPr>
          <w:rFonts w:ascii="Times New Roman" w:eastAsia="Calibri" w:hAnsi="Times New Roman"/>
          <w:szCs w:val="26"/>
        </w:rPr>
        <w:t>à</w:t>
      </w:r>
      <w:r w:rsidRPr="00616E16">
        <w:rPr>
          <w:rFonts w:ascii="Times New Roman" w:hAnsi="Times New Roman"/>
          <w:szCs w:val="26"/>
        </w:rPr>
        <w:t>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</w:t>
      </w:r>
      <w:r w:rsidRPr="00616E16">
        <w:rPr>
          <w:rFonts w:ascii="Times New Roman" w:eastAsia="Calibri" w:hAnsi="Times New Roman"/>
          <w:szCs w:val="26"/>
        </w:rPr>
        <w:t>ộ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tên</w:t>
      </w:r>
      <w:proofErr w:type="spellEnd"/>
      <w:r w:rsidRPr="00616E16">
        <w:rPr>
          <w:rFonts w:ascii="Times New Roman" w:hAnsi="Times New Roman"/>
          <w:szCs w:val="26"/>
        </w:rPr>
        <w:t xml:space="preserve"> NCS </w:t>
      </w:r>
      <w:proofErr w:type="spellStart"/>
      <w:r w:rsidRPr="00616E16">
        <w:rPr>
          <w:rFonts w:ascii="Times New Roman" w:hAnsi="Times New Roman"/>
          <w:szCs w:val="26"/>
        </w:rPr>
        <w:t>v</w:t>
      </w:r>
      <w:r w:rsidRPr="00616E16">
        <w:rPr>
          <w:rFonts w:ascii="Times New Roman" w:eastAsia="Calibri" w:hAnsi="Times New Roman"/>
          <w:szCs w:val="26"/>
        </w:rPr>
        <w:t>à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giáo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viên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h</w:t>
      </w:r>
      <w:r w:rsidRPr="00616E16">
        <w:rPr>
          <w:rFonts w:ascii="Times New Roman" w:eastAsia="Calibri" w:hAnsi="Times New Roman"/>
          <w:szCs w:val="26"/>
        </w:rPr>
        <w:t>ướ</w:t>
      </w:r>
      <w:r w:rsidRPr="00616E16">
        <w:rPr>
          <w:rFonts w:ascii="Times New Roman" w:hAnsi="Times New Roman"/>
          <w:szCs w:val="26"/>
        </w:rPr>
        <w:t>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d</w:t>
      </w:r>
      <w:r w:rsidRPr="00616E16">
        <w:rPr>
          <w:rFonts w:ascii="Times New Roman" w:eastAsia="Calibri" w:hAnsi="Times New Roman"/>
          <w:szCs w:val="26"/>
        </w:rPr>
        <w:t>ẫ</w:t>
      </w:r>
      <w:r w:rsidRPr="00616E16">
        <w:rPr>
          <w:rFonts w:ascii="Times New Roman" w:hAnsi="Times New Roman"/>
          <w:szCs w:val="26"/>
        </w:rPr>
        <w:t>n</w:t>
      </w:r>
      <w:proofErr w:type="spellEnd"/>
      <w:r w:rsidRPr="00616E16">
        <w:rPr>
          <w:rFonts w:ascii="Times New Roman" w:hAnsi="Times New Roman"/>
          <w:szCs w:val="26"/>
        </w:rPr>
        <w:t>)</w:t>
      </w:r>
    </w:p>
    <w:p w14:paraId="1ED52D99" w14:textId="77777777" w:rsidR="004D6D19" w:rsidRPr="00616E16" w:rsidRDefault="004D6D19" w:rsidP="004D6D1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6"/>
        </w:rPr>
      </w:pPr>
      <w:r w:rsidRPr="00616E16">
        <w:rPr>
          <w:rFonts w:ascii="Times New Roman" w:hAnsi="Times New Roman"/>
          <w:szCs w:val="26"/>
        </w:rPr>
        <w:t xml:space="preserve">08 </w:t>
      </w:r>
      <w:proofErr w:type="spellStart"/>
      <w:r w:rsidRPr="00616E16">
        <w:rPr>
          <w:rFonts w:ascii="Times New Roman" w:hAnsi="Times New Roman"/>
          <w:szCs w:val="26"/>
        </w:rPr>
        <w:t>quyển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Các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bài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báo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và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công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trình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nghiên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cứu</w:t>
      </w:r>
      <w:proofErr w:type="spellEnd"/>
      <w:r w:rsidRPr="00616E16">
        <w:rPr>
          <w:rFonts w:ascii="Times New Roman" w:hAnsi="Times New Roman"/>
          <w:szCs w:val="26"/>
        </w:rPr>
        <w:t xml:space="preserve">: </w:t>
      </w:r>
      <w:proofErr w:type="spellStart"/>
      <w:r w:rsidRPr="00616E16">
        <w:rPr>
          <w:rFonts w:ascii="Times New Roman" w:hAnsi="Times New Roman"/>
          <w:szCs w:val="26"/>
        </w:rPr>
        <w:t>bìa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màu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và</w:t>
      </w:r>
      <w:proofErr w:type="spellEnd"/>
      <w:r w:rsidRPr="00616E16">
        <w:rPr>
          <w:rFonts w:ascii="Times New Roman" w:hAnsi="Times New Roman"/>
          <w:szCs w:val="26"/>
        </w:rPr>
        <w:t xml:space="preserve"> mica, </w:t>
      </w:r>
      <w:proofErr w:type="spellStart"/>
      <w:r w:rsidRPr="00616E16">
        <w:rPr>
          <w:rFonts w:ascii="Times New Roman" w:hAnsi="Times New Roman"/>
          <w:szCs w:val="26"/>
        </w:rPr>
        <w:t>đóng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quyển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theo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đúng</w:t>
      </w:r>
      <w:proofErr w:type="spellEnd"/>
      <w:r w:rsidRPr="00616E16">
        <w:rPr>
          <w:rFonts w:ascii="Times New Roman" w:hAnsi="Times New Roman"/>
          <w:szCs w:val="26"/>
        </w:rPr>
        <w:t xml:space="preserve"> qui </w:t>
      </w:r>
      <w:proofErr w:type="spellStart"/>
      <w:r w:rsidRPr="00616E16">
        <w:rPr>
          <w:rFonts w:ascii="Times New Roman" w:hAnsi="Times New Roman"/>
          <w:szCs w:val="26"/>
        </w:rPr>
        <w:t>định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của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TRường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Đại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học</w:t>
      </w:r>
      <w:proofErr w:type="spellEnd"/>
      <w:r w:rsidRPr="00616E16">
        <w:rPr>
          <w:rFonts w:ascii="Times New Roman" w:hAnsi="Times New Roman"/>
          <w:szCs w:val="26"/>
        </w:rPr>
        <w:t xml:space="preserve"> Y </w:t>
      </w:r>
      <w:proofErr w:type="spellStart"/>
      <w:r w:rsidRPr="00616E16">
        <w:rPr>
          <w:rFonts w:ascii="Times New Roman" w:hAnsi="Times New Roman"/>
          <w:szCs w:val="26"/>
        </w:rPr>
        <w:t>tế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công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cộng</w:t>
      </w:r>
      <w:proofErr w:type="spellEnd"/>
      <w:r w:rsidRPr="00616E16">
        <w:rPr>
          <w:rFonts w:ascii="Times New Roman" w:hAnsi="Times New Roman"/>
          <w:szCs w:val="26"/>
        </w:rPr>
        <w:t xml:space="preserve">: </w:t>
      </w:r>
      <w:proofErr w:type="spellStart"/>
      <w:r w:rsidRPr="00616E16">
        <w:rPr>
          <w:rFonts w:ascii="Times New Roman" w:hAnsi="Times New Roman"/>
          <w:szCs w:val="26"/>
        </w:rPr>
        <w:t>đóng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theo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thứ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tự</w:t>
      </w:r>
      <w:proofErr w:type="spellEnd"/>
      <w:r w:rsidRPr="00616E16">
        <w:rPr>
          <w:rFonts w:ascii="Times New Roman" w:hAnsi="Times New Roman"/>
          <w:szCs w:val="26"/>
        </w:rPr>
        <w:t xml:space="preserve">: </w:t>
      </w:r>
      <w:proofErr w:type="spellStart"/>
      <w:r w:rsidRPr="00616E16">
        <w:rPr>
          <w:rFonts w:ascii="Times New Roman" w:hAnsi="Times New Roman"/>
          <w:szCs w:val="26"/>
        </w:rPr>
        <w:t>trang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bìa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tạp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chí</w:t>
      </w:r>
      <w:proofErr w:type="spellEnd"/>
      <w:r w:rsidRPr="00616E16">
        <w:rPr>
          <w:rFonts w:ascii="Times New Roman" w:hAnsi="Times New Roman"/>
          <w:szCs w:val="26"/>
        </w:rPr>
        <w:t xml:space="preserve">, </w:t>
      </w:r>
      <w:proofErr w:type="spellStart"/>
      <w:r w:rsidRPr="00616E16">
        <w:rPr>
          <w:rFonts w:ascii="Times New Roman" w:hAnsi="Times New Roman"/>
          <w:szCs w:val="26"/>
        </w:rPr>
        <w:t>trang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mục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lục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của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tạp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chí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và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toàn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văn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bài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proofErr w:type="gramStart"/>
      <w:r w:rsidRPr="00616E16">
        <w:rPr>
          <w:rFonts w:ascii="Times New Roman" w:hAnsi="Times New Roman"/>
          <w:szCs w:val="26"/>
        </w:rPr>
        <w:t>báo</w:t>
      </w:r>
      <w:proofErr w:type="spellEnd"/>
      <w:r w:rsidRPr="00616E16">
        <w:rPr>
          <w:rFonts w:ascii="Times New Roman" w:hAnsi="Times New Roman"/>
          <w:szCs w:val="26"/>
        </w:rPr>
        <w:t xml:space="preserve">( </w:t>
      </w:r>
      <w:proofErr w:type="spellStart"/>
      <w:r w:rsidRPr="00616E16">
        <w:rPr>
          <w:rFonts w:ascii="Times New Roman" w:hAnsi="Times New Roman"/>
          <w:szCs w:val="26"/>
        </w:rPr>
        <w:t>xóa</w:t>
      </w:r>
      <w:proofErr w:type="spellEnd"/>
      <w:proofErr w:type="gram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toàn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bộ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tên</w:t>
      </w:r>
      <w:proofErr w:type="spellEnd"/>
      <w:r w:rsidRPr="00616E16">
        <w:rPr>
          <w:rFonts w:ascii="Times New Roman" w:hAnsi="Times New Roman"/>
          <w:szCs w:val="26"/>
        </w:rPr>
        <w:t xml:space="preserve"> NCS </w:t>
      </w:r>
      <w:proofErr w:type="spellStart"/>
      <w:r w:rsidRPr="00616E16">
        <w:rPr>
          <w:rFonts w:ascii="Times New Roman" w:hAnsi="Times New Roman"/>
          <w:szCs w:val="26"/>
        </w:rPr>
        <w:t>và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giáo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viên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hướng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dẫn</w:t>
      </w:r>
      <w:proofErr w:type="spellEnd"/>
      <w:r w:rsidRPr="00616E16">
        <w:rPr>
          <w:rFonts w:ascii="Times New Roman" w:hAnsi="Times New Roman"/>
          <w:szCs w:val="26"/>
        </w:rPr>
        <w:t>)</w:t>
      </w:r>
    </w:p>
    <w:p w14:paraId="7342FB54" w14:textId="77777777" w:rsidR="004D6D19" w:rsidRPr="00616E16" w:rsidRDefault="004D6D19" w:rsidP="004D6D1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6"/>
        </w:rPr>
      </w:pPr>
      <w:proofErr w:type="spellStart"/>
      <w:r w:rsidRPr="00616E16">
        <w:rPr>
          <w:rFonts w:ascii="Times New Roman" w:hAnsi="Times New Roman"/>
          <w:szCs w:val="26"/>
        </w:rPr>
        <w:t>Danh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sách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các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cá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nhân</w:t>
      </w:r>
      <w:proofErr w:type="spellEnd"/>
      <w:r w:rsidRPr="00616E16">
        <w:rPr>
          <w:rFonts w:ascii="Times New Roman" w:hAnsi="Times New Roman"/>
          <w:szCs w:val="26"/>
        </w:rPr>
        <w:t xml:space="preserve">, </w:t>
      </w:r>
      <w:proofErr w:type="spellStart"/>
      <w:r w:rsidRPr="00616E16">
        <w:rPr>
          <w:rFonts w:ascii="Times New Roman" w:hAnsi="Times New Roman"/>
          <w:szCs w:val="26"/>
        </w:rPr>
        <w:t>đơn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vị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gửi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tóm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tắt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luận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án</w:t>
      </w:r>
      <w:proofErr w:type="spellEnd"/>
      <w:r w:rsidRPr="00616E16">
        <w:rPr>
          <w:rFonts w:ascii="Times New Roman" w:hAnsi="Times New Roman"/>
          <w:szCs w:val="26"/>
        </w:rPr>
        <w:t xml:space="preserve"> (</w:t>
      </w:r>
      <w:proofErr w:type="spellStart"/>
      <w:r w:rsidRPr="00616E16">
        <w:rPr>
          <w:rFonts w:ascii="Times New Roman" w:hAnsi="Times New Roman"/>
          <w:szCs w:val="26"/>
        </w:rPr>
        <w:t>tối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thiểu</w:t>
      </w:r>
      <w:proofErr w:type="spellEnd"/>
      <w:r w:rsidRPr="00616E16">
        <w:rPr>
          <w:rFonts w:ascii="Times New Roman" w:hAnsi="Times New Roman"/>
          <w:szCs w:val="26"/>
        </w:rPr>
        <w:t xml:space="preserve"> 5 </w:t>
      </w:r>
      <w:proofErr w:type="spellStart"/>
      <w:r w:rsidRPr="00616E16">
        <w:rPr>
          <w:rFonts w:ascii="Times New Roman" w:hAnsi="Times New Roman"/>
          <w:szCs w:val="26"/>
        </w:rPr>
        <w:t>đơn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vị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và</w:t>
      </w:r>
      <w:proofErr w:type="spellEnd"/>
      <w:r w:rsidRPr="00616E16">
        <w:rPr>
          <w:rFonts w:ascii="Times New Roman" w:hAnsi="Times New Roman"/>
          <w:szCs w:val="26"/>
        </w:rPr>
        <w:t xml:space="preserve"> 15 </w:t>
      </w:r>
      <w:proofErr w:type="spellStart"/>
      <w:r w:rsidRPr="00616E16">
        <w:rPr>
          <w:rFonts w:ascii="Times New Roman" w:hAnsi="Times New Roman"/>
          <w:szCs w:val="26"/>
        </w:rPr>
        <w:t>cá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nhân</w:t>
      </w:r>
      <w:proofErr w:type="spellEnd"/>
      <w:r w:rsidRPr="00616E16">
        <w:rPr>
          <w:rFonts w:ascii="Times New Roman" w:hAnsi="Times New Roman"/>
          <w:szCs w:val="26"/>
        </w:rPr>
        <w:t xml:space="preserve">: </w:t>
      </w:r>
      <w:proofErr w:type="spellStart"/>
      <w:r w:rsidRPr="00616E16">
        <w:rPr>
          <w:rFonts w:ascii="Times New Roman" w:hAnsi="Times New Roman"/>
          <w:szCs w:val="26"/>
        </w:rPr>
        <w:t>yêu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cầu</w:t>
      </w:r>
      <w:proofErr w:type="spellEnd"/>
      <w:r w:rsidRPr="00616E16">
        <w:rPr>
          <w:rFonts w:ascii="Times New Roman" w:hAnsi="Times New Roman"/>
          <w:szCs w:val="26"/>
        </w:rPr>
        <w:t xml:space="preserve">: </w:t>
      </w:r>
      <w:proofErr w:type="spellStart"/>
      <w:r w:rsidRPr="00616E16">
        <w:rPr>
          <w:rFonts w:ascii="Times New Roman" w:hAnsi="Times New Roman"/>
          <w:szCs w:val="26"/>
        </w:rPr>
        <w:t>mỗi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đơn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vị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không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quá</w:t>
      </w:r>
      <w:proofErr w:type="spellEnd"/>
      <w:r w:rsidRPr="00616E16">
        <w:rPr>
          <w:rFonts w:ascii="Times New Roman" w:hAnsi="Times New Roman"/>
          <w:szCs w:val="26"/>
        </w:rPr>
        <w:t xml:space="preserve"> 3 </w:t>
      </w:r>
      <w:proofErr w:type="spellStart"/>
      <w:r w:rsidRPr="00616E16">
        <w:rPr>
          <w:rFonts w:ascii="Times New Roman" w:hAnsi="Times New Roman"/>
          <w:szCs w:val="26"/>
        </w:rPr>
        <w:t>cá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nhân</w:t>
      </w:r>
      <w:proofErr w:type="spellEnd"/>
      <w:r w:rsidRPr="00616E16">
        <w:rPr>
          <w:rFonts w:ascii="Times New Roman" w:hAnsi="Times New Roman"/>
          <w:szCs w:val="26"/>
        </w:rPr>
        <w:t xml:space="preserve">, </w:t>
      </w:r>
      <w:proofErr w:type="spellStart"/>
      <w:r w:rsidRPr="00616E16">
        <w:rPr>
          <w:rFonts w:ascii="Times New Roman" w:hAnsi="Times New Roman"/>
          <w:szCs w:val="26"/>
        </w:rPr>
        <w:t>trình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độ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từ</w:t>
      </w:r>
      <w:proofErr w:type="spellEnd"/>
      <w:r w:rsidRPr="00616E16">
        <w:rPr>
          <w:rFonts w:ascii="Times New Roman" w:hAnsi="Times New Roman"/>
          <w:szCs w:val="26"/>
        </w:rPr>
        <w:t xml:space="preserve"> TS </w:t>
      </w:r>
      <w:proofErr w:type="spellStart"/>
      <w:r w:rsidRPr="00616E16">
        <w:rPr>
          <w:rFonts w:ascii="Times New Roman" w:hAnsi="Times New Roman"/>
          <w:szCs w:val="26"/>
        </w:rPr>
        <w:t>trở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lên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và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đúng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chuyên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ngành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của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luận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án</w:t>
      </w:r>
      <w:proofErr w:type="spellEnd"/>
      <w:r w:rsidRPr="00616E16">
        <w:rPr>
          <w:rFonts w:ascii="Times New Roman" w:hAnsi="Times New Roman"/>
          <w:szCs w:val="26"/>
        </w:rPr>
        <w:t>)</w:t>
      </w:r>
    </w:p>
    <w:p w14:paraId="6BB0C0EC" w14:textId="77777777" w:rsidR="004D6D19" w:rsidRPr="00616E16" w:rsidRDefault="004D6D19" w:rsidP="004D6D1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6"/>
        </w:rPr>
      </w:pPr>
      <w:proofErr w:type="spellStart"/>
      <w:r w:rsidRPr="00616E16">
        <w:rPr>
          <w:rFonts w:ascii="Times New Roman" w:hAnsi="Times New Roman"/>
          <w:szCs w:val="26"/>
        </w:rPr>
        <w:t>Quyết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định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của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Hội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đồng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đạo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đức</w:t>
      </w:r>
      <w:proofErr w:type="spellEnd"/>
    </w:p>
    <w:p w14:paraId="76E5FDDD" w14:textId="77777777" w:rsidR="004D6D19" w:rsidRPr="00616E16" w:rsidRDefault="004D6D19" w:rsidP="004D6D19">
      <w:pPr>
        <w:numPr>
          <w:ilvl w:val="0"/>
          <w:numId w:val="2"/>
        </w:numPr>
        <w:contextualSpacing/>
        <w:jc w:val="both"/>
        <w:rPr>
          <w:rFonts w:ascii="Times New Roman" w:hAnsi="Times New Roman"/>
          <w:b/>
          <w:szCs w:val="26"/>
        </w:rPr>
      </w:pPr>
      <w:proofErr w:type="spellStart"/>
      <w:r w:rsidRPr="00616E16">
        <w:rPr>
          <w:rFonts w:ascii="Times New Roman" w:hAnsi="Times New Roman"/>
          <w:b/>
          <w:szCs w:val="26"/>
        </w:rPr>
        <w:t>Tài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liệu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phải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nộp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lại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sau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Hội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đồng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bảo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vệ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luận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án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cấp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cơ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sở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(</w:t>
      </w:r>
      <w:proofErr w:type="spellStart"/>
      <w:r w:rsidRPr="00616E16">
        <w:rPr>
          <w:rFonts w:ascii="Times New Roman" w:hAnsi="Times New Roman"/>
          <w:b/>
          <w:szCs w:val="26"/>
        </w:rPr>
        <w:t>nộp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tại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b/>
          <w:szCs w:val="26"/>
        </w:rPr>
        <w:t>Phòng</w:t>
      </w:r>
      <w:proofErr w:type="spellEnd"/>
      <w:r w:rsidRPr="00616E16">
        <w:rPr>
          <w:rFonts w:ascii="Times New Roman" w:hAnsi="Times New Roman"/>
          <w:b/>
          <w:szCs w:val="26"/>
        </w:rPr>
        <w:t xml:space="preserve"> QLĐTSĐH):</w:t>
      </w:r>
    </w:p>
    <w:p w14:paraId="70490948" w14:textId="77777777" w:rsidR="004D6D19" w:rsidRPr="00616E16" w:rsidRDefault="004D6D19" w:rsidP="004D6D1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6"/>
        </w:rPr>
      </w:pPr>
      <w:r w:rsidRPr="00616E16">
        <w:rPr>
          <w:rFonts w:ascii="Times New Roman" w:hAnsi="Times New Roman"/>
          <w:szCs w:val="26"/>
        </w:rPr>
        <w:t xml:space="preserve">01 </w:t>
      </w:r>
      <w:proofErr w:type="spellStart"/>
      <w:r w:rsidRPr="00616E16">
        <w:rPr>
          <w:rFonts w:ascii="Times New Roman" w:hAnsi="Times New Roman"/>
          <w:szCs w:val="26"/>
        </w:rPr>
        <w:t>quyển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luận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án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đã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chỉnh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sửa</w:t>
      </w:r>
      <w:proofErr w:type="spellEnd"/>
    </w:p>
    <w:p w14:paraId="3CF6150E" w14:textId="77777777" w:rsidR="004D6D19" w:rsidRPr="00616E16" w:rsidRDefault="004D6D19" w:rsidP="004D6D19">
      <w:pPr>
        <w:numPr>
          <w:ilvl w:val="0"/>
          <w:numId w:val="3"/>
        </w:numPr>
        <w:contextualSpacing/>
        <w:jc w:val="both"/>
        <w:rPr>
          <w:rFonts w:ascii="Times New Roman" w:hAnsi="Times New Roman"/>
          <w:szCs w:val="26"/>
        </w:rPr>
      </w:pPr>
      <w:r w:rsidRPr="00616E16">
        <w:rPr>
          <w:rFonts w:ascii="Times New Roman" w:hAnsi="Times New Roman"/>
          <w:szCs w:val="26"/>
        </w:rPr>
        <w:t xml:space="preserve">01 </w:t>
      </w:r>
      <w:proofErr w:type="spellStart"/>
      <w:r w:rsidRPr="00616E16">
        <w:rPr>
          <w:rFonts w:ascii="Times New Roman" w:hAnsi="Times New Roman"/>
          <w:szCs w:val="26"/>
        </w:rPr>
        <w:t>bản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giải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tình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chỉnh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sửa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sau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bảo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vệ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có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chữ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ký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của</w:t>
      </w:r>
      <w:proofErr w:type="spellEnd"/>
      <w:r w:rsidRPr="00616E16">
        <w:rPr>
          <w:rFonts w:ascii="Times New Roman" w:hAnsi="Times New Roman"/>
          <w:szCs w:val="26"/>
        </w:rPr>
        <w:t xml:space="preserve"> NCS, </w:t>
      </w:r>
      <w:proofErr w:type="spellStart"/>
      <w:r w:rsidRPr="00616E16">
        <w:rPr>
          <w:rFonts w:ascii="Times New Roman" w:hAnsi="Times New Roman"/>
          <w:szCs w:val="26"/>
        </w:rPr>
        <w:t>Giáo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viên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hướng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dẫn</w:t>
      </w:r>
      <w:proofErr w:type="spellEnd"/>
      <w:r w:rsidRPr="00616E16">
        <w:rPr>
          <w:rFonts w:ascii="Times New Roman" w:hAnsi="Times New Roman"/>
          <w:szCs w:val="26"/>
        </w:rPr>
        <w:t xml:space="preserve">, </w:t>
      </w:r>
      <w:proofErr w:type="gramStart"/>
      <w:r w:rsidRPr="00616E16">
        <w:rPr>
          <w:rFonts w:ascii="Times New Roman" w:hAnsi="Times New Roman"/>
          <w:szCs w:val="26"/>
        </w:rPr>
        <w:t xml:space="preserve">02  </w:t>
      </w:r>
      <w:proofErr w:type="spellStart"/>
      <w:r w:rsidRPr="00616E16">
        <w:rPr>
          <w:rFonts w:ascii="Times New Roman" w:hAnsi="Times New Roman"/>
          <w:szCs w:val="26"/>
        </w:rPr>
        <w:t>phản</w:t>
      </w:r>
      <w:proofErr w:type="spellEnd"/>
      <w:proofErr w:type="gram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biện</w:t>
      </w:r>
      <w:proofErr w:type="spellEnd"/>
      <w:r w:rsidRPr="00616E16">
        <w:rPr>
          <w:rFonts w:ascii="Times New Roman" w:hAnsi="Times New Roman"/>
          <w:szCs w:val="26"/>
        </w:rPr>
        <w:t xml:space="preserve">, </w:t>
      </w:r>
      <w:proofErr w:type="spellStart"/>
      <w:r w:rsidRPr="00616E16">
        <w:rPr>
          <w:rFonts w:ascii="Times New Roman" w:hAnsi="Times New Roman"/>
          <w:szCs w:val="26"/>
        </w:rPr>
        <w:t>chủ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tịch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hội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đồng</w:t>
      </w:r>
      <w:proofErr w:type="spellEnd"/>
    </w:p>
    <w:p w14:paraId="47928457" w14:textId="77777777" w:rsidR="004D6D19" w:rsidRPr="00616E16" w:rsidRDefault="004D6D19" w:rsidP="004D6D1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Cs w:val="26"/>
        </w:rPr>
      </w:pPr>
      <w:proofErr w:type="spellStart"/>
      <w:r w:rsidRPr="00616E16">
        <w:rPr>
          <w:rFonts w:ascii="Times New Roman" w:hAnsi="Times New Roman"/>
          <w:szCs w:val="26"/>
        </w:rPr>
        <w:t>Đối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với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những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luận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án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không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phải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bổ</w:t>
      </w:r>
      <w:proofErr w:type="spellEnd"/>
      <w:r w:rsidRPr="00616E16">
        <w:rPr>
          <w:rFonts w:ascii="Times New Roman" w:hAnsi="Times New Roman"/>
          <w:szCs w:val="26"/>
        </w:rPr>
        <w:t xml:space="preserve"> sung them </w:t>
      </w:r>
      <w:proofErr w:type="spellStart"/>
      <w:r w:rsidRPr="00616E16">
        <w:rPr>
          <w:rFonts w:ascii="Times New Roman" w:hAnsi="Times New Roman"/>
          <w:szCs w:val="26"/>
        </w:rPr>
        <w:t>số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liệu</w:t>
      </w:r>
      <w:proofErr w:type="spellEnd"/>
      <w:r w:rsidRPr="00616E16">
        <w:rPr>
          <w:rFonts w:ascii="Times New Roman" w:hAnsi="Times New Roman"/>
          <w:szCs w:val="26"/>
        </w:rPr>
        <w:t xml:space="preserve">: NCS </w:t>
      </w:r>
      <w:proofErr w:type="spellStart"/>
      <w:r w:rsidRPr="00616E16">
        <w:rPr>
          <w:rFonts w:ascii="Times New Roman" w:hAnsi="Times New Roman"/>
          <w:szCs w:val="26"/>
        </w:rPr>
        <w:t>cần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nộp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lại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cho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Phòng</w:t>
      </w:r>
      <w:proofErr w:type="spellEnd"/>
      <w:r w:rsidRPr="00616E16">
        <w:rPr>
          <w:rFonts w:ascii="Times New Roman" w:hAnsi="Times New Roman"/>
          <w:szCs w:val="26"/>
        </w:rPr>
        <w:t xml:space="preserve"> QLĐTSĐH </w:t>
      </w:r>
      <w:proofErr w:type="spellStart"/>
      <w:r w:rsidRPr="00616E16">
        <w:rPr>
          <w:rFonts w:ascii="Times New Roman" w:hAnsi="Times New Roman"/>
          <w:szCs w:val="26"/>
        </w:rPr>
        <w:t>muộn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nhất</w:t>
      </w:r>
      <w:proofErr w:type="spellEnd"/>
      <w:r w:rsidRPr="00616E16">
        <w:rPr>
          <w:rFonts w:ascii="Times New Roman" w:hAnsi="Times New Roman"/>
          <w:szCs w:val="26"/>
        </w:rPr>
        <w:t xml:space="preserve"> 4 </w:t>
      </w:r>
      <w:proofErr w:type="spellStart"/>
      <w:r w:rsidRPr="00616E16">
        <w:rPr>
          <w:rFonts w:ascii="Times New Roman" w:hAnsi="Times New Roman"/>
          <w:szCs w:val="26"/>
        </w:rPr>
        <w:t>tuần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tính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từ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ngày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bảo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vệ</w:t>
      </w:r>
      <w:proofErr w:type="spellEnd"/>
    </w:p>
    <w:p w14:paraId="5AEBD7AB" w14:textId="77777777" w:rsidR="004D6D19" w:rsidRPr="00616E16" w:rsidRDefault="004D6D19" w:rsidP="004D6D19">
      <w:pPr>
        <w:numPr>
          <w:ilvl w:val="0"/>
          <w:numId w:val="1"/>
        </w:numPr>
        <w:contextualSpacing/>
        <w:jc w:val="both"/>
        <w:rPr>
          <w:rFonts w:ascii="Times New Roman" w:hAnsi="Times New Roman"/>
          <w:szCs w:val="26"/>
        </w:rPr>
      </w:pPr>
      <w:proofErr w:type="spellStart"/>
      <w:r w:rsidRPr="00616E16">
        <w:rPr>
          <w:rFonts w:ascii="Times New Roman" w:hAnsi="Times New Roman"/>
          <w:szCs w:val="26"/>
        </w:rPr>
        <w:lastRenderedPageBreak/>
        <w:t>Đối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với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những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luận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án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cần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phải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bổ</w:t>
      </w:r>
      <w:proofErr w:type="spellEnd"/>
      <w:r w:rsidRPr="00616E16">
        <w:rPr>
          <w:rFonts w:ascii="Times New Roman" w:hAnsi="Times New Roman"/>
          <w:szCs w:val="26"/>
        </w:rPr>
        <w:t xml:space="preserve"> sung them </w:t>
      </w:r>
      <w:proofErr w:type="spellStart"/>
      <w:r w:rsidRPr="00616E16">
        <w:rPr>
          <w:rFonts w:ascii="Times New Roman" w:hAnsi="Times New Roman"/>
          <w:szCs w:val="26"/>
        </w:rPr>
        <w:t>số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liệu</w:t>
      </w:r>
      <w:proofErr w:type="spellEnd"/>
      <w:r w:rsidRPr="00616E16">
        <w:rPr>
          <w:rFonts w:ascii="Times New Roman" w:hAnsi="Times New Roman"/>
          <w:szCs w:val="26"/>
        </w:rPr>
        <w:t xml:space="preserve">: NCS </w:t>
      </w:r>
      <w:proofErr w:type="spellStart"/>
      <w:r w:rsidRPr="00616E16">
        <w:rPr>
          <w:rFonts w:ascii="Times New Roman" w:hAnsi="Times New Roman"/>
          <w:szCs w:val="26"/>
        </w:rPr>
        <w:t>cần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nộp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lại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cho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phòng</w:t>
      </w:r>
      <w:proofErr w:type="spellEnd"/>
      <w:r w:rsidRPr="00616E16">
        <w:rPr>
          <w:rFonts w:ascii="Times New Roman" w:hAnsi="Times New Roman"/>
          <w:szCs w:val="26"/>
        </w:rPr>
        <w:t xml:space="preserve"> QLĐTSĐH </w:t>
      </w:r>
      <w:proofErr w:type="spellStart"/>
      <w:r w:rsidRPr="00616E16">
        <w:rPr>
          <w:rFonts w:ascii="Times New Roman" w:hAnsi="Times New Roman"/>
          <w:szCs w:val="26"/>
        </w:rPr>
        <w:t>muộn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nhất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từ</w:t>
      </w:r>
      <w:proofErr w:type="spellEnd"/>
      <w:r w:rsidRPr="00616E16">
        <w:rPr>
          <w:rFonts w:ascii="Times New Roman" w:hAnsi="Times New Roman"/>
          <w:szCs w:val="26"/>
        </w:rPr>
        <w:t xml:space="preserve"> 3-6 </w:t>
      </w:r>
      <w:proofErr w:type="spellStart"/>
      <w:r w:rsidRPr="00616E16">
        <w:rPr>
          <w:rFonts w:ascii="Times New Roman" w:hAnsi="Times New Roman"/>
          <w:szCs w:val="26"/>
        </w:rPr>
        <w:t>tháng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tính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từ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ngày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bảo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vệ</w:t>
      </w:r>
      <w:proofErr w:type="spellEnd"/>
      <w:r w:rsidRPr="00616E16">
        <w:rPr>
          <w:rFonts w:ascii="Times New Roman" w:hAnsi="Times New Roman"/>
          <w:szCs w:val="26"/>
        </w:rPr>
        <w:t xml:space="preserve"> (</w:t>
      </w:r>
      <w:proofErr w:type="spellStart"/>
      <w:r w:rsidRPr="00616E16">
        <w:rPr>
          <w:rFonts w:ascii="Times New Roman" w:hAnsi="Times New Roman"/>
          <w:szCs w:val="26"/>
        </w:rPr>
        <w:t>cụ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thể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từng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trường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hợp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sẽ</w:t>
      </w:r>
      <w:proofErr w:type="spellEnd"/>
      <w:r w:rsidRPr="00616E16">
        <w:rPr>
          <w:rFonts w:ascii="Times New Roman" w:hAnsi="Times New Roman"/>
          <w:szCs w:val="26"/>
        </w:rPr>
        <w:t xml:space="preserve"> do </w:t>
      </w:r>
      <w:proofErr w:type="spellStart"/>
      <w:r w:rsidRPr="00616E16">
        <w:rPr>
          <w:rFonts w:ascii="Times New Roman" w:hAnsi="Times New Roman"/>
          <w:szCs w:val="26"/>
        </w:rPr>
        <w:t>Hội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đồng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quyết</w:t>
      </w:r>
      <w:proofErr w:type="spellEnd"/>
      <w:r w:rsidRPr="00616E16">
        <w:rPr>
          <w:rFonts w:ascii="Times New Roman" w:hAnsi="Times New Roman"/>
          <w:szCs w:val="26"/>
        </w:rPr>
        <w:t xml:space="preserve"> </w:t>
      </w:r>
      <w:proofErr w:type="spellStart"/>
      <w:r w:rsidRPr="00616E16">
        <w:rPr>
          <w:rFonts w:ascii="Times New Roman" w:hAnsi="Times New Roman"/>
          <w:szCs w:val="26"/>
        </w:rPr>
        <w:t>định</w:t>
      </w:r>
      <w:proofErr w:type="spellEnd"/>
      <w:r w:rsidRPr="00616E16">
        <w:rPr>
          <w:rFonts w:ascii="Times New Roman" w:hAnsi="Times New Roman"/>
          <w:szCs w:val="26"/>
        </w:rPr>
        <w:t xml:space="preserve">) </w:t>
      </w:r>
    </w:p>
    <w:p w14:paraId="24BDA1B3" w14:textId="77777777" w:rsidR="005A0543" w:rsidRDefault="004D6D19" w:rsidP="004D6D19">
      <w:r w:rsidRPr="00616E16">
        <w:rPr>
          <w:rFonts w:ascii="Times New Roman" w:hAnsi="Times New Roman"/>
        </w:rPr>
        <w:br w:type="page"/>
      </w:r>
    </w:p>
    <w:sectPr w:rsidR="005A0543" w:rsidSect="00E60717">
      <w:pgSz w:w="11894" w:h="16834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.VnTime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0C716F"/>
    <w:multiLevelType w:val="hybridMultilevel"/>
    <w:tmpl w:val="48346B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C95415"/>
    <w:multiLevelType w:val="hybridMultilevel"/>
    <w:tmpl w:val="D034F082"/>
    <w:lvl w:ilvl="0" w:tplc="04090001">
      <w:start w:val="1"/>
      <w:numFmt w:val="bullet"/>
      <w:lvlText w:val=""/>
      <w:lvlJc w:val="left"/>
      <w:pPr>
        <w:ind w:left="11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71" w:hanging="360"/>
      </w:pPr>
      <w:rPr>
        <w:rFonts w:ascii="Wingdings" w:hAnsi="Wingdings" w:hint="default"/>
      </w:rPr>
    </w:lvl>
  </w:abstractNum>
  <w:abstractNum w:abstractNumId="2">
    <w:nsid w:val="5C6E3F7F"/>
    <w:multiLevelType w:val="hybridMultilevel"/>
    <w:tmpl w:val="FCC01292"/>
    <w:lvl w:ilvl="0" w:tplc="10EEC04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D6D19"/>
    <w:rsid w:val="00080D59"/>
    <w:rsid w:val="004D6D19"/>
    <w:rsid w:val="005A0543"/>
    <w:rsid w:val="00DF0A15"/>
    <w:rsid w:val="00E607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7F63ED4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6D19"/>
    <w:rPr>
      <w:rFonts w:ascii=".VnTime" w:eastAsia="Times New Roman" w:hAnsi=".VnTime" w:cs="Times New Roman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358</Words>
  <Characters>2044</Characters>
  <Application>Microsoft Macintosh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2398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2018-10-29T16:58:00Z</dcterms:created>
  <dcterms:modified xsi:type="dcterms:W3CDTF">2018-10-29T16:58:00Z</dcterms:modified>
</cp:coreProperties>
</file>